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Times New Roman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Times New Roman"/>
          <w:b/>
          <w:bCs/>
          <w:color w:val="000000"/>
          <w:kern w:val="0"/>
          <w:sz w:val="32"/>
          <w:szCs w:val="32"/>
          <w:lang w:bidi="ar"/>
        </w:rPr>
        <w:t>病人监护仪</w:t>
      </w:r>
    </w:p>
    <w:bookmarkEnd w:id="0"/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1、</w:t>
      </w:r>
      <w:r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  <w:t>模块化插件式监护仪，主机插槽数≥4个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2、</w:t>
      </w:r>
      <w:r>
        <w:rPr>
          <w:rFonts w:hint="default" w:ascii="Arial" w:hAnsi="Arial" w:eastAsia="宋体" w:cs="Arial"/>
          <w:b w:val="0"/>
          <w:bCs/>
          <w:sz w:val="21"/>
          <w:szCs w:val="21"/>
          <w:highlight w:val="none"/>
          <w:lang w:val="en-US" w:eastAsia="zh-CN"/>
        </w:rPr>
        <w:t>≥12英寸彩色电容触摸屏，</w:t>
      </w:r>
      <w:r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  <w:t>高分辨率≥1280×800像素，≥8通道显示，显示屏亮度自动调节，屏幕支持手势滑动操作，支持穿戴医用防护手套操作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3、</w:t>
      </w:r>
      <w:r>
        <w:rPr>
          <w:rFonts w:hint="default" w:ascii="Arial" w:hAnsi="Arial" w:eastAsia="宋体" w:cs="Arial"/>
          <w:b w:val="0"/>
          <w:bCs/>
          <w:sz w:val="21"/>
          <w:szCs w:val="21"/>
        </w:rPr>
        <w:t>内置高能锂电池，供电时间≥4小时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4、</w:t>
      </w:r>
      <w:r>
        <w:rPr>
          <w:rFonts w:hint="default" w:ascii="Arial" w:hAnsi="Arial" w:eastAsia="宋体" w:cs="Arial"/>
          <w:b w:val="0"/>
          <w:bCs/>
          <w:sz w:val="21"/>
          <w:szCs w:val="21"/>
        </w:rPr>
        <w:t>心电，呼吸，心率，无创血压，血氧饱和度，脉搏，双通道体温和双通道有创血压的同时监测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5、</w:t>
      </w:r>
      <w:r>
        <w:rPr>
          <w:rFonts w:hint="default" w:ascii="Arial" w:hAnsi="Arial" w:eastAsia="宋体" w:cs="Arial"/>
          <w:b w:val="0"/>
          <w:bCs/>
          <w:sz w:val="21"/>
          <w:szCs w:val="21"/>
        </w:rPr>
        <w:t>ECG支持3/5导心电监测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6、</w:t>
      </w:r>
      <w:r>
        <w:rPr>
          <w:rFonts w:hint="default" w:ascii="Arial" w:hAnsi="Arial" w:eastAsia="宋体" w:cs="Arial"/>
          <w:b w:val="0"/>
          <w:bCs/>
          <w:sz w:val="21"/>
          <w:szCs w:val="21"/>
        </w:rPr>
        <w:t>支持≥27种实时心律失常分析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7、</w:t>
      </w:r>
      <w:r>
        <w:rPr>
          <w:rFonts w:hint="default" w:ascii="Arial" w:hAnsi="Arial" w:eastAsia="宋体" w:cs="Arial"/>
          <w:b w:val="0"/>
          <w:bCs/>
          <w:sz w:val="21"/>
          <w:szCs w:val="21"/>
        </w:rPr>
        <w:t>支持≥3通道心电波形同步分析，可进行多导心电分析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8、</w:t>
      </w:r>
      <w:r>
        <w:rPr>
          <w:rFonts w:hint="default" w:ascii="Arial" w:hAnsi="Arial" w:eastAsia="宋体" w:cs="Arial"/>
          <w:b w:val="0"/>
          <w:bCs/>
          <w:sz w:val="21"/>
          <w:szCs w:val="21"/>
        </w:rPr>
        <w:t>支持ST段分析功能，适用于成人，小儿和新生儿，</w:t>
      </w:r>
      <w:r>
        <w:rPr>
          <w:rFonts w:hint="default" w:ascii="Arial" w:hAnsi="Arial" w:eastAsia="宋体" w:cs="Arial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支持在专门的窗口中分组显示心脏前壁，下壁和侧壁的ST实时片段和参考片段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9、</w:t>
      </w:r>
      <w:r>
        <w:rPr>
          <w:rFonts w:hint="default" w:ascii="Arial" w:hAnsi="Arial" w:eastAsia="宋体" w:cs="Arial"/>
          <w:b w:val="0"/>
          <w:bCs/>
          <w:sz w:val="21"/>
          <w:szCs w:val="21"/>
        </w:rPr>
        <w:t>提供灌注指数（PI）的监测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10、</w:t>
      </w:r>
      <w:r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  <w:t>支持双通道有创压IBP监测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11、</w:t>
      </w:r>
      <w:r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  <w:t>适用于成人，小儿和新生儿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12、</w:t>
      </w:r>
      <w:r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  <w:t>提供肺动脉锲压（PAWP）的监测和PPV参数监测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13、</w:t>
      </w:r>
      <w:r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  <w:t>配备EtCO2监测模块，用于EtCO2监测；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Arial" w:hAnsi="Arial" w:cs="Arial"/>
          <w:b w:val="0"/>
          <w:bCs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  <w:t>具有图形化报警指示功能，看报警信息更容易</w:t>
      </w:r>
    </w:p>
    <w:p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Arial" w:hAnsi="Arial" w:cs="Arial"/>
          <w:b w:val="0"/>
          <w:bCs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Arial" w:hAnsi="Arial" w:eastAsia="宋体" w:cs="Arial"/>
          <w:b w:val="0"/>
          <w:bCs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Arial" w:hAnsi="Arial" w:eastAsia="宋体" w:cs="Arial"/>
          <w:b w:val="0"/>
          <w:bCs/>
          <w:sz w:val="21"/>
          <w:szCs w:val="21"/>
          <w:lang w:val="en-US" w:eastAsia="zh-CN"/>
        </w:rPr>
        <w:t>提供麻醉平衡软件工具，数字化指标显示病人镇静、镇痛、肌松三方面麻醉状态，自动提示病人三低状态，并予以计时，图形化显示病人脑状态，可进行Aldrete复苏评分，满足临床对病人复苏拔管的评估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YWIyNzI2MzBhZjNkZGU5OTZjOTAzN2ViOWEyOTQifQ=="/>
  </w:docVars>
  <w:rsids>
    <w:rsidRoot w:val="6AD56320"/>
    <w:rsid w:val="6AD5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/>
      <w:sz w:val="28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2024-01-04T02:34:00Z</dcterms:created>
  <dc:creator>姜景艺</dc:creator>
  <cp:lastModifiedBy>姜景艺</cp:lastModifiedBy>
  <dcterms:modified xsi:type="dcterms:W3CDTF">2024-01-04T02:35:03Z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0FEDBF9F790849A3B190E25858CD416B_11</vt:lpwstr>
  </property>
</Properties>
</file>