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监护仪技术参数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1、一体式监护仪,可用于监护成人,儿童,新生儿患者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2、≥10寸彩色LED显示屏，彩色高分辨率≥800*600，≥8通道波形显示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3、主机带电池重量≤3.5kg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4、标准配置可监测心电，呼吸，无创血压，血氧饱和度，脉搏</w:t>
      </w:r>
    </w:p>
    <w:p>
      <w:pPr>
        <w:keepNext w:val="0"/>
        <w:keepLines w:val="0"/>
        <w:widowControl/>
        <w:suppressLineNumbers w:val="0"/>
        <w:spacing w:line="360" w:lineRule="auto"/>
        <w:ind w:left="420" w:leftChars="100" w:hanging="210" w:hanging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5、具备ECG多导同步分析功能，同时分析多个心电导联，个别导联干扰情况下仍能准确监测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6、具备智能导联脱落监测功能，个别导联脱落的情况下仍能保持监护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7、可显示PI血氧灌注指数，有效反映血氧灌注情况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8、采用专利的抗干扰和弱灌注血氧技术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9、支持中/英文字符和条码扫描枪输入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10、具有三级声光报警，参数报警级别可调</w:t>
      </w:r>
    </w:p>
    <w:p>
      <w:pPr>
        <w:keepNext w:val="0"/>
        <w:keepLines w:val="0"/>
        <w:widowControl/>
        <w:suppressLineNumbers w:val="0"/>
        <w:spacing w:line="360" w:lineRule="auto"/>
        <w:ind w:left="659" w:leftChars="114" w:hanging="420" w:hanging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11、可选内置存储卡，也支持外部USB存储设备，支持掉电存储和U盘数据导入导出功能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12、可选配VGA外接拓展显示屏</w:t>
      </w:r>
    </w:p>
    <w:p>
      <w:pPr>
        <w:keepNext w:val="0"/>
        <w:keepLines w:val="0"/>
        <w:widowControl/>
        <w:suppressLineNumbers w:val="0"/>
        <w:spacing w:line="360" w:lineRule="auto"/>
        <w:ind w:left="659" w:leftChars="114" w:hanging="420" w:hanging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13、具备大于≥1200小时趋势图表、≥1800个报警事件、≥1600组NIBP测量的数据存储和回顾功能,≥48小时全息波形回顾.</w:t>
      </w:r>
    </w:p>
    <w:p>
      <w:pPr>
        <w:keepNext w:val="0"/>
        <w:keepLines w:val="0"/>
        <w:widowControl/>
        <w:suppressLineNumbers w:val="0"/>
        <w:spacing w:line="360" w:lineRule="auto"/>
        <w:ind w:left="659" w:leftChars="114" w:hanging="420" w:hanging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14、具备趋势共存界面、呼吸氧合图界面，大字体显示界面，及标准显示界面等多种显示界面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15、具备成人、小儿、新生儿三种病人配置，支持 U 盘导入导出配置</w:t>
      </w:r>
    </w:p>
    <w:p>
      <w:pPr>
        <w:keepNext w:val="0"/>
        <w:keepLines w:val="0"/>
        <w:widowControl/>
        <w:suppressLineNumbers w:val="0"/>
        <w:spacing w:line="360" w:lineRule="auto"/>
        <w:ind w:left="659" w:leftChars="114" w:hanging="420" w:hanging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16、标配普通锂电池，工作时间≥ 4 小时；可选配高容量锂电池，工作时间≥8 小时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17、支持 ≥3 通道记录仪</w:t>
      </w:r>
    </w:p>
    <w:p>
      <w:pPr>
        <w:keepNext w:val="0"/>
        <w:keepLines w:val="0"/>
        <w:widowControl/>
        <w:suppressLineNumbers w:val="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18、整机无风扇设计，降低环境噪音干扰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19、支持附件收纳盒，让床旁附件管理更有序、更高效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7FF29F-28CE-4D55-85FD-C7B979007CB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A38160-38A3-45F3-B860-0692951667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DgxYTBmZDkwZjUwZWRiMjViYzNlYzhlYmU0NGUifQ=="/>
    <w:docVar w:name="KSO_WPS_MARK_KEY" w:val="3bfe9e35-9003-4b7d-80c8-b6f245a45599"/>
  </w:docVars>
  <w:rsids>
    <w:rsidRoot w:val="31593591"/>
    <w:rsid w:val="01677D01"/>
    <w:rsid w:val="02432B85"/>
    <w:rsid w:val="02695226"/>
    <w:rsid w:val="02C46101"/>
    <w:rsid w:val="02F4552D"/>
    <w:rsid w:val="04FF130D"/>
    <w:rsid w:val="056F255B"/>
    <w:rsid w:val="05A2078D"/>
    <w:rsid w:val="062B1A9C"/>
    <w:rsid w:val="08CB5B8F"/>
    <w:rsid w:val="093F72D9"/>
    <w:rsid w:val="0D8A2DEB"/>
    <w:rsid w:val="0E1B42C4"/>
    <w:rsid w:val="0E624709"/>
    <w:rsid w:val="0F1E2D5F"/>
    <w:rsid w:val="0F2B55ED"/>
    <w:rsid w:val="13673ED6"/>
    <w:rsid w:val="13F2318D"/>
    <w:rsid w:val="14670E37"/>
    <w:rsid w:val="195D6853"/>
    <w:rsid w:val="1A6C79D9"/>
    <w:rsid w:val="1AAE4630"/>
    <w:rsid w:val="1D500174"/>
    <w:rsid w:val="1DE00961"/>
    <w:rsid w:val="1E2513E3"/>
    <w:rsid w:val="20E431BB"/>
    <w:rsid w:val="20E60333"/>
    <w:rsid w:val="215379D5"/>
    <w:rsid w:val="22256672"/>
    <w:rsid w:val="22B20A59"/>
    <w:rsid w:val="24FA0DA4"/>
    <w:rsid w:val="257C61C1"/>
    <w:rsid w:val="26D05424"/>
    <w:rsid w:val="29D46286"/>
    <w:rsid w:val="29E66C15"/>
    <w:rsid w:val="2B742B58"/>
    <w:rsid w:val="2BA45131"/>
    <w:rsid w:val="2BBE4C3C"/>
    <w:rsid w:val="2E683F73"/>
    <w:rsid w:val="2F506D34"/>
    <w:rsid w:val="30C96026"/>
    <w:rsid w:val="31032D77"/>
    <w:rsid w:val="31593591"/>
    <w:rsid w:val="316172EC"/>
    <w:rsid w:val="37C161A2"/>
    <w:rsid w:val="38383B42"/>
    <w:rsid w:val="38627525"/>
    <w:rsid w:val="39013B23"/>
    <w:rsid w:val="394B149D"/>
    <w:rsid w:val="3CCE384F"/>
    <w:rsid w:val="3DA813C8"/>
    <w:rsid w:val="3DFB0B72"/>
    <w:rsid w:val="3EC81C6C"/>
    <w:rsid w:val="41D2652E"/>
    <w:rsid w:val="42A639A7"/>
    <w:rsid w:val="43FD6FB8"/>
    <w:rsid w:val="44464557"/>
    <w:rsid w:val="45ED64DB"/>
    <w:rsid w:val="47430366"/>
    <w:rsid w:val="48531AF5"/>
    <w:rsid w:val="49CE22E4"/>
    <w:rsid w:val="49FD11DD"/>
    <w:rsid w:val="4A87120E"/>
    <w:rsid w:val="4CBB517B"/>
    <w:rsid w:val="4D5A52F1"/>
    <w:rsid w:val="4F133F13"/>
    <w:rsid w:val="4F702810"/>
    <w:rsid w:val="4FAD2AAA"/>
    <w:rsid w:val="51026E57"/>
    <w:rsid w:val="513E7155"/>
    <w:rsid w:val="51AB474F"/>
    <w:rsid w:val="52305555"/>
    <w:rsid w:val="52CB216C"/>
    <w:rsid w:val="52EF6FF7"/>
    <w:rsid w:val="53C41FA2"/>
    <w:rsid w:val="53EB11EA"/>
    <w:rsid w:val="54455316"/>
    <w:rsid w:val="564D259C"/>
    <w:rsid w:val="56EF6134"/>
    <w:rsid w:val="57000876"/>
    <w:rsid w:val="57CB3C4F"/>
    <w:rsid w:val="58655426"/>
    <w:rsid w:val="5A494A77"/>
    <w:rsid w:val="5A547413"/>
    <w:rsid w:val="5A6715FD"/>
    <w:rsid w:val="5AD73A48"/>
    <w:rsid w:val="5AFD4B72"/>
    <w:rsid w:val="5D691C7E"/>
    <w:rsid w:val="5DDF4C3C"/>
    <w:rsid w:val="5E047028"/>
    <w:rsid w:val="5EBA0CFC"/>
    <w:rsid w:val="5F5D577D"/>
    <w:rsid w:val="611E61DC"/>
    <w:rsid w:val="6134543D"/>
    <w:rsid w:val="640B40A9"/>
    <w:rsid w:val="64AF13F7"/>
    <w:rsid w:val="654218C1"/>
    <w:rsid w:val="65AA7EC1"/>
    <w:rsid w:val="671B3C79"/>
    <w:rsid w:val="6B2335D2"/>
    <w:rsid w:val="6B3D7875"/>
    <w:rsid w:val="6B404839"/>
    <w:rsid w:val="6C9053E9"/>
    <w:rsid w:val="6D1D4EAB"/>
    <w:rsid w:val="6DFA3CA8"/>
    <w:rsid w:val="6F4A489E"/>
    <w:rsid w:val="70C21F30"/>
    <w:rsid w:val="73F2143A"/>
    <w:rsid w:val="742E768F"/>
    <w:rsid w:val="763B7988"/>
    <w:rsid w:val="76E37B8D"/>
    <w:rsid w:val="7B4A6E46"/>
    <w:rsid w:val="7F6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548</Characters>
  <Lines>0</Lines>
  <Paragraphs>0</Paragraphs>
  <TotalTime>1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2024-02-26T01:14:00Z</dcterms:created>
  <dc:creator>戴尔</dc:creator>
  <cp:lastModifiedBy>18352298180</cp:lastModifiedBy>
  <dcterms:modified xsi:type="dcterms:W3CDTF">2024-02-26T03:33:48Z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DC8E7A67CF7E48F382B4501398A28F68_13</vt:lpwstr>
  </property>
</Properties>
</file>